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603A1" w14:textId="77777777" w:rsidR="0055082B" w:rsidRPr="0055082B" w:rsidRDefault="0055082B" w:rsidP="00647C31">
      <w:pPr>
        <w:suppressAutoHyphens/>
        <w:spacing w:after="0" w:line="240" w:lineRule="auto"/>
        <w:ind w:left="7799"/>
        <w:rPr>
          <w:rFonts w:ascii="Calibri" w:eastAsia="Arial Unicode MS" w:hAnsi="Calibri" w:cs="Calibri"/>
          <w:b/>
          <w:kern w:val="1"/>
          <w:lang w:eastAsia="ar-SA"/>
        </w:rPr>
      </w:pPr>
      <w:r w:rsidRPr="0055082B">
        <w:rPr>
          <w:rFonts w:ascii="Calibri" w:eastAsia="Arial Unicode MS" w:hAnsi="Calibri" w:cs="Calibri"/>
          <w:b/>
          <w:kern w:val="1"/>
          <w:lang w:eastAsia="ar-SA"/>
        </w:rPr>
        <w:t>Obrazac 2</w:t>
      </w:r>
    </w:p>
    <w:p w14:paraId="1645F95A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PEOVICA d.o.o.</w:t>
      </w:r>
    </w:p>
    <w:p w14:paraId="157BBE93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Vladimira Nazora 12</w:t>
      </w:r>
    </w:p>
    <w:p w14:paraId="474ACED1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21 310 Omiš</w:t>
      </w:r>
    </w:p>
    <w:p w14:paraId="1BECF15C" w14:textId="689EEA51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Broj:</w:t>
      </w:r>
      <w:r w:rsidR="00647C31">
        <w:rPr>
          <w:rFonts w:ascii="Calibri" w:eastAsia="Arial Unicode MS" w:hAnsi="Calibri" w:cs="Calibri"/>
          <w:kern w:val="1"/>
          <w:lang w:eastAsia="ar-SA"/>
        </w:rPr>
        <w:t xml:space="preserve"> </w:t>
      </w:r>
      <w:r w:rsidR="00391750">
        <w:rPr>
          <w:rFonts w:ascii="Calibri" w:eastAsia="Arial Unicode MS" w:hAnsi="Calibri" w:cs="Calibri"/>
          <w:kern w:val="1"/>
          <w:lang w:eastAsia="ar-SA"/>
        </w:rPr>
        <w:t xml:space="preserve">      </w:t>
      </w:r>
      <w:r w:rsidR="00511FBB">
        <w:rPr>
          <w:rFonts w:ascii="Calibri" w:eastAsia="Arial Unicode MS" w:hAnsi="Calibri" w:cs="Calibri"/>
          <w:kern w:val="1"/>
          <w:lang w:eastAsia="ar-SA"/>
        </w:rPr>
        <w:t>/2-</w:t>
      </w:r>
      <w:r w:rsidR="00802C4A">
        <w:rPr>
          <w:rFonts w:ascii="Calibri" w:eastAsia="Arial Unicode MS" w:hAnsi="Calibri" w:cs="Calibri"/>
          <w:kern w:val="1"/>
          <w:lang w:eastAsia="ar-SA"/>
        </w:rPr>
        <w:t>21</w:t>
      </w:r>
    </w:p>
    <w:p w14:paraId="6BF40A32" w14:textId="3BBEB462" w:rsidR="0055082B" w:rsidRPr="0055082B" w:rsidRDefault="00647C31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>
        <w:rPr>
          <w:rFonts w:ascii="Calibri" w:eastAsia="Arial Unicode MS" w:hAnsi="Calibri" w:cs="Calibri"/>
          <w:kern w:val="1"/>
          <w:lang w:eastAsia="ar-SA"/>
        </w:rPr>
        <w:t xml:space="preserve">Omiš, </w:t>
      </w:r>
      <w:r w:rsidR="00511FBB">
        <w:rPr>
          <w:rFonts w:ascii="Calibri" w:eastAsia="Arial Unicode MS" w:hAnsi="Calibri" w:cs="Calibri"/>
          <w:kern w:val="1"/>
          <w:lang w:eastAsia="ar-SA"/>
        </w:rPr>
        <w:softHyphen/>
      </w:r>
      <w:r w:rsidR="00511FBB">
        <w:rPr>
          <w:rFonts w:ascii="Calibri" w:eastAsia="Arial Unicode MS" w:hAnsi="Calibri" w:cs="Calibri"/>
          <w:kern w:val="1"/>
          <w:lang w:eastAsia="ar-SA"/>
        </w:rPr>
        <w:softHyphen/>
      </w:r>
      <w:r w:rsidR="00511FBB">
        <w:rPr>
          <w:rFonts w:ascii="Calibri" w:eastAsia="Arial Unicode MS" w:hAnsi="Calibri" w:cs="Calibri"/>
          <w:kern w:val="1"/>
          <w:lang w:eastAsia="ar-SA"/>
        </w:rPr>
        <w:softHyphen/>
      </w:r>
      <w:r w:rsidR="00511FBB">
        <w:rPr>
          <w:rFonts w:ascii="Calibri" w:eastAsia="Arial Unicode MS" w:hAnsi="Calibri" w:cs="Calibri"/>
          <w:kern w:val="1"/>
          <w:lang w:eastAsia="ar-SA"/>
        </w:rPr>
        <w:softHyphen/>
      </w:r>
      <w:r w:rsidR="00511FBB">
        <w:rPr>
          <w:rFonts w:ascii="Calibri" w:eastAsia="Arial Unicode MS" w:hAnsi="Calibri" w:cs="Calibri"/>
          <w:kern w:val="1"/>
          <w:lang w:eastAsia="ar-SA"/>
        </w:rPr>
        <w:softHyphen/>
      </w:r>
      <w:r w:rsidR="00391750">
        <w:rPr>
          <w:rFonts w:ascii="Calibri" w:eastAsia="Arial Unicode MS" w:hAnsi="Calibri" w:cs="Calibri"/>
          <w:kern w:val="1"/>
          <w:lang w:eastAsia="ar-SA"/>
        </w:rPr>
        <w:t>15</w:t>
      </w:r>
      <w:r>
        <w:rPr>
          <w:rFonts w:ascii="Calibri" w:eastAsia="Arial Unicode MS" w:hAnsi="Calibri" w:cs="Calibri"/>
          <w:kern w:val="1"/>
          <w:lang w:eastAsia="ar-SA"/>
        </w:rPr>
        <w:t>.</w:t>
      </w:r>
      <w:r w:rsidR="00511FBB">
        <w:rPr>
          <w:rFonts w:ascii="Calibri" w:eastAsia="Arial Unicode MS" w:hAnsi="Calibri" w:cs="Calibri"/>
          <w:kern w:val="1"/>
          <w:lang w:eastAsia="ar-SA"/>
        </w:rPr>
        <w:t>0</w:t>
      </w:r>
      <w:r w:rsidR="00802C4A">
        <w:rPr>
          <w:rFonts w:ascii="Calibri" w:eastAsia="Arial Unicode MS" w:hAnsi="Calibri" w:cs="Calibri"/>
          <w:kern w:val="1"/>
          <w:lang w:eastAsia="ar-SA"/>
        </w:rPr>
        <w:t>4</w:t>
      </w:r>
      <w:r w:rsidR="00511FBB">
        <w:rPr>
          <w:rFonts w:ascii="Calibri" w:eastAsia="Arial Unicode MS" w:hAnsi="Calibri" w:cs="Calibri"/>
          <w:kern w:val="1"/>
          <w:lang w:eastAsia="ar-SA"/>
        </w:rPr>
        <w:t>.20</w:t>
      </w:r>
      <w:r w:rsidR="00391750">
        <w:rPr>
          <w:rFonts w:ascii="Calibri" w:eastAsia="Arial Unicode MS" w:hAnsi="Calibri" w:cs="Calibri"/>
          <w:kern w:val="1"/>
          <w:lang w:eastAsia="ar-SA"/>
        </w:rPr>
        <w:t>22</w:t>
      </w:r>
      <w:r w:rsidR="007A2A87">
        <w:rPr>
          <w:rFonts w:ascii="Calibri" w:eastAsia="Arial Unicode MS" w:hAnsi="Calibri" w:cs="Calibri"/>
          <w:kern w:val="1"/>
          <w:lang w:eastAsia="ar-SA"/>
        </w:rPr>
        <w:t>.</w:t>
      </w:r>
      <w:r w:rsidR="0055082B" w:rsidRPr="0055082B">
        <w:rPr>
          <w:rFonts w:ascii="Calibri" w:eastAsia="Arial Unicode MS" w:hAnsi="Calibri" w:cs="Calibri"/>
          <w:kern w:val="1"/>
          <w:lang w:eastAsia="ar-SA"/>
        </w:rPr>
        <w:t xml:space="preserve"> godine</w:t>
      </w:r>
    </w:p>
    <w:p w14:paraId="0C380DB6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</w:p>
    <w:p w14:paraId="5D72C82C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</w:p>
    <w:p w14:paraId="17761DA6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 xml:space="preserve">                                                                                       </w:t>
      </w:r>
    </w:p>
    <w:p w14:paraId="295C1EBB" w14:textId="77777777" w:rsidR="007A2A87" w:rsidRDefault="0055082B" w:rsidP="00B52E47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 xml:space="preserve">                                                                   </w:t>
      </w:r>
      <w:r w:rsidR="00647C31">
        <w:rPr>
          <w:rFonts w:ascii="Calibri" w:eastAsia="Arial Unicode MS" w:hAnsi="Calibri" w:cs="Calibri"/>
          <w:kern w:val="1"/>
          <w:lang w:eastAsia="ar-SA"/>
        </w:rPr>
        <w:t xml:space="preserve">                            </w:t>
      </w:r>
      <w:r w:rsidR="00647C31">
        <w:rPr>
          <w:rFonts w:ascii="Calibri" w:eastAsia="Arial Unicode MS" w:hAnsi="Calibri" w:cs="Calibri"/>
          <w:kern w:val="1"/>
          <w:lang w:eastAsia="ar-SA"/>
        </w:rPr>
        <w:tab/>
      </w:r>
      <w:r w:rsidRPr="0055082B">
        <w:rPr>
          <w:rFonts w:ascii="Calibri" w:eastAsia="Arial Unicode MS" w:hAnsi="Calibri" w:cs="Calibri"/>
          <w:kern w:val="1"/>
          <w:lang w:eastAsia="ar-SA"/>
        </w:rPr>
        <w:t xml:space="preserve">    </w:t>
      </w:r>
      <w:r w:rsidR="007A2A87">
        <w:rPr>
          <w:rFonts w:ascii="Calibri" w:eastAsia="Arial Unicode MS" w:hAnsi="Calibri" w:cs="Calibri"/>
          <w:kern w:val="1"/>
          <w:lang w:eastAsia="ar-SA"/>
        </w:rPr>
        <w:tab/>
      </w:r>
      <w:r w:rsidR="007A2A87">
        <w:rPr>
          <w:rFonts w:ascii="Calibri" w:eastAsia="Arial Unicode MS" w:hAnsi="Calibri" w:cs="Calibri"/>
          <w:kern w:val="1"/>
          <w:lang w:eastAsia="ar-SA"/>
        </w:rPr>
        <w:tab/>
      </w:r>
      <w:r w:rsidRPr="0055082B">
        <w:rPr>
          <w:rFonts w:ascii="Calibri" w:eastAsia="Arial Unicode MS" w:hAnsi="Calibri" w:cs="Calibri"/>
          <w:kern w:val="1"/>
          <w:lang w:eastAsia="ar-SA"/>
        </w:rPr>
        <w:t>Gospodarsk</w:t>
      </w:r>
      <w:r w:rsidR="007A2A87">
        <w:rPr>
          <w:rFonts w:ascii="Calibri" w:eastAsia="Arial Unicode MS" w:hAnsi="Calibri" w:cs="Calibri"/>
          <w:kern w:val="1"/>
          <w:lang w:eastAsia="ar-SA"/>
        </w:rPr>
        <w:t>i subjekti:</w:t>
      </w:r>
    </w:p>
    <w:p w14:paraId="64C58F0F" w14:textId="7FF7FAAE" w:rsidR="00F93848" w:rsidRPr="0055082B" w:rsidRDefault="007A2A87" w:rsidP="000C6381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>
        <w:rPr>
          <w:rFonts w:ascii="Calibri" w:eastAsia="Arial Unicode MS" w:hAnsi="Calibri" w:cs="Calibri"/>
          <w:kern w:val="1"/>
          <w:lang w:eastAsia="ar-SA"/>
        </w:rPr>
        <w:tab/>
      </w:r>
      <w:r w:rsidR="00344713">
        <w:rPr>
          <w:rFonts w:ascii="Calibri" w:eastAsia="Arial Unicode MS" w:hAnsi="Calibri" w:cs="Calibri"/>
          <w:kern w:val="1"/>
          <w:lang w:eastAsia="ar-SA"/>
        </w:rPr>
        <w:tab/>
      </w:r>
      <w:r w:rsidR="00344713">
        <w:rPr>
          <w:rFonts w:ascii="Calibri" w:eastAsia="Arial Unicode MS" w:hAnsi="Calibri" w:cs="Calibri"/>
          <w:kern w:val="1"/>
          <w:lang w:eastAsia="ar-SA"/>
        </w:rPr>
        <w:tab/>
      </w:r>
      <w:r w:rsidR="00344713">
        <w:rPr>
          <w:rFonts w:ascii="Calibri" w:eastAsia="Arial Unicode MS" w:hAnsi="Calibri" w:cs="Calibri"/>
          <w:kern w:val="1"/>
          <w:lang w:eastAsia="ar-SA"/>
        </w:rPr>
        <w:tab/>
      </w:r>
      <w:r w:rsidR="00344713">
        <w:rPr>
          <w:rFonts w:ascii="Calibri" w:eastAsia="Arial Unicode MS" w:hAnsi="Calibri" w:cs="Calibri"/>
          <w:kern w:val="1"/>
          <w:lang w:eastAsia="ar-SA"/>
        </w:rPr>
        <w:tab/>
      </w:r>
      <w:r w:rsidR="00344713">
        <w:rPr>
          <w:rFonts w:ascii="Calibri" w:eastAsia="Arial Unicode MS" w:hAnsi="Calibri" w:cs="Calibri"/>
          <w:kern w:val="1"/>
          <w:lang w:eastAsia="ar-SA"/>
        </w:rPr>
        <w:tab/>
      </w:r>
      <w:r w:rsidR="00344713">
        <w:rPr>
          <w:rFonts w:ascii="Calibri" w:eastAsia="Arial Unicode MS" w:hAnsi="Calibri" w:cs="Calibri"/>
          <w:kern w:val="1"/>
          <w:lang w:eastAsia="ar-SA"/>
        </w:rPr>
        <w:tab/>
      </w:r>
      <w:r w:rsidR="00344713">
        <w:rPr>
          <w:rFonts w:ascii="Calibri" w:eastAsia="Arial Unicode MS" w:hAnsi="Calibri" w:cs="Calibri"/>
          <w:kern w:val="1"/>
          <w:lang w:eastAsia="ar-SA"/>
        </w:rPr>
        <w:tab/>
        <w:t xml:space="preserve">           </w:t>
      </w:r>
      <w:r w:rsidR="00647190">
        <w:rPr>
          <w:rFonts w:ascii="Calibri" w:eastAsia="Arial Unicode MS" w:hAnsi="Calibri" w:cs="Calibri"/>
          <w:kern w:val="1"/>
          <w:lang w:eastAsia="ar-SA"/>
        </w:rPr>
        <w:tab/>
        <w:t xml:space="preserve">     </w:t>
      </w:r>
      <w:r w:rsidR="000C6381">
        <w:t>______________</w:t>
      </w:r>
    </w:p>
    <w:p w14:paraId="0A0E30C8" w14:textId="77777777" w:rsidR="00B52E47" w:rsidRDefault="0055082B" w:rsidP="00B52E47">
      <w:pPr>
        <w:suppressAutoHyphens/>
        <w:spacing w:after="0" w:line="240" w:lineRule="auto"/>
        <w:rPr>
          <w:rFonts w:ascii="Calibri" w:eastAsia="Arial Unicode MS" w:hAnsi="Calibri" w:cs="Calibri"/>
          <w:b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ab/>
      </w:r>
      <w:r w:rsidRPr="0055082B">
        <w:rPr>
          <w:rFonts w:ascii="Calibri" w:eastAsia="Arial Unicode MS" w:hAnsi="Calibri" w:cs="Calibri"/>
          <w:kern w:val="1"/>
          <w:lang w:eastAsia="ar-SA"/>
        </w:rPr>
        <w:tab/>
      </w:r>
      <w:r w:rsidRPr="0055082B">
        <w:rPr>
          <w:rFonts w:ascii="Calibri" w:eastAsia="Arial Unicode MS" w:hAnsi="Calibri" w:cs="Calibri"/>
          <w:kern w:val="1"/>
          <w:lang w:eastAsia="ar-SA"/>
        </w:rPr>
        <w:tab/>
      </w:r>
      <w:r w:rsidRPr="0055082B">
        <w:rPr>
          <w:rFonts w:ascii="Calibri" w:eastAsia="Arial Unicode MS" w:hAnsi="Calibri" w:cs="Calibri"/>
          <w:kern w:val="1"/>
          <w:lang w:eastAsia="ar-SA"/>
        </w:rPr>
        <w:tab/>
      </w:r>
      <w:r w:rsidRPr="0055082B">
        <w:rPr>
          <w:rFonts w:ascii="Calibri" w:eastAsia="Arial Unicode MS" w:hAnsi="Calibri" w:cs="Calibri"/>
          <w:kern w:val="1"/>
          <w:lang w:eastAsia="ar-SA"/>
        </w:rPr>
        <w:tab/>
      </w:r>
      <w:r w:rsidRPr="0055082B">
        <w:rPr>
          <w:rFonts w:ascii="Calibri" w:eastAsia="Arial Unicode MS" w:hAnsi="Calibri" w:cs="Calibri"/>
          <w:kern w:val="1"/>
          <w:lang w:eastAsia="ar-SA"/>
        </w:rPr>
        <w:tab/>
      </w:r>
      <w:r w:rsidRPr="0055082B">
        <w:rPr>
          <w:rFonts w:ascii="Calibri" w:eastAsia="Arial Unicode MS" w:hAnsi="Calibri" w:cs="Calibri"/>
          <w:kern w:val="1"/>
          <w:lang w:eastAsia="ar-SA"/>
        </w:rPr>
        <w:tab/>
      </w:r>
    </w:p>
    <w:p w14:paraId="5D722592" w14:textId="77777777" w:rsidR="00675B9C" w:rsidRPr="0055082B" w:rsidRDefault="00675B9C" w:rsidP="0055082B">
      <w:pPr>
        <w:suppressAutoHyphens/>
        <w:spacing w:after="0" w:line="240" w:lineRule="auto"/>
        <w:rPr>
          <w:rFonts w:ascii="Calibri" w:eastAsia="Arial Unicode MS" w:hAnsi="Calibri" w:cs="Calibri"/>
          <w:b/>
          <w:kern w:val="1"/>
          <w:lang w:eastAsia="ar-SA"/>
        </w:rPr>
      </w:pPr>
    </w:p>
    <w:p w14:paraId="7F1845BA" w14:textId="77777777" w:rsidR="0055082B" w:rsidRPr="0055082B" w:rsidRDefault="0055082B" w:rsidP="0055082B">
      <w:pPr>
        <w:suppressAutoHyphens/>
        <w:spacing w:after="0" w:line="240" w:lineRule="auto"/>
        <w:jc w:val="center"/>
        <w:rPr>
          <w:rFonts w:ascii="Calibri" w:eastAsia="Arial Unicode MS" w:hAnsi="Calibri" w:cs="Calibri"/>
          <w:b/>
          <w:kern w:val="1"/>
          <w:lang w:eastAsia="ar-SA"/>
        </w:rPr>
      </w:pPr>
      <w:r w:rsidRPr="0055082B">
        <w:rPr>
          <w:rFonts w:ascii="Calibri" w:eastAsia="Arial Unicode MS" w:hAnsi="Calibri" w:cs="Calibri"/>
          <w:b/>
          <w:kern w:val="1"/>
          <w:lang w:eastAsia="ar-SA"/>
        </w:rPr>
        <w:t>POZIV NA DOSTAVU PONUDE</w:t>
      </w:r>
    </w:p>
    <w:p w14:paraId="6137DBCA" w14:textId="77777777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</w:p>
    <w:p w14:paraId="36F7D1E3" w14:textId="02733078"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 xml:space="preserve">Naručitelj  PEOVICA d.o.o. pokrenuo je nabavu  </w:t>
      </w:r>
      <w:r w:rsidR="00C8473B">
        <w:t>Održavanje ERP sustava</w:t>
      </w:r>
      <w:r w:rsidR="00647C31">
        <w:rPr>
          <w:rFonts w:ascii="Calibri" w:eastAsia="Arial Unicode MS" w:hAnsi="Calibri" w:cs="Calibri"/>
          <w:kern w:val="1"/>
          <w:lang w:eastAsia="ar-SA"/>
        </w:rPr>
        <w:t xml:space="preserve">, </w:t>
      </w:r>
      <w:r w:rsidRPr="0055082B">
        <w:rPr>
          <w:rFonts w:ascii="Calibri" w:eastAsia="Arial Unicode MS" w:hAnsi="Calibri" w:cs="Calibri"/>
          <w:kern w:val="1"/>
          <w:lang w:eastAsia="ar-SA"/>
        </w:rPr>
        <w:t>evide</w:t>
      </w:r>
      <w:r w:rsidR="00647C31">
        <w:rPr>
          <w:rFonts w:ascii="Calibri" w:eastAsia="Arial Unicode MS" w:hAnsi="Calibri" w:cs="Calibri"/>
          <w:kern w:val="1"/>
          <w:lang w:eastAsia="ar-SA"/>
        </w:rPr>
        <w:t xml:space="preserve">ncijski broj nabave : </w:t>
      </w:r>
      <w:r w:rsidR="00511FBB">
        <w:rPr>
          <w:rFonts w:ascii="Calibri" w:eastAsia="Arial Unicode MS" w:hAnsi="Calibri" w:cs="Calibri"/>
          <w:kern w:val="1"/>
          <w:lang w:eastAsia="ar-SA"/>
        </w:rPr>
        <w:t>BR</w:t>
      </w:r>
      <w:r w:rsidR="00391750">
        <w:rPr>
          <w:rFonts w:ascii="Calibri" w:eastAsia="Arial Unicode MS" w:hAnsi="Calibri" w:cs="Calibri"/>
          <w:kern w:val="1"/>
          <w:lang w:eastAsia="ar-SA"/>
        </w:rPr>
        <w:t>3/22</w:t>
      </w:r>
      <w:r w:rsidRPr="0055082B">
        <w:rPr>
          <w:rFonts w:ascii="Calibri" w:eastAsia="Arial Unicode MS" w:hAnsi="Calibri" w:cs="Calibri"/>
          <w:kern w:val="1"/>
          <w:lang w:eastAsia="ar-SA"/>
        </w:rPr>
        <w:t>, te Vam upućujemo ovaj Poziv na dostavu ponude.</w:t>
      </w:r>
    </w:p>
    <w:p w14:paraId="5C3BD4D2" w14:textId="77777777" w:rsidR="0055082B" w:rsidRPr="0055082B" w:rsidRDefault="0055082B" w:rsidP="0055082B">
      <w:pPr>
        <w:suppressAutoHyphens/>
        <w:spacing w:after="0" w:line="240" w:lineRule="auto"/>
        <w:jc w:val="both"/>
        <w:rPr>
          <w:rFonts w:ascii="Calibri" w:eastAsia="Arial Unicode MS" w:hAnsi="Calibri" w:cs="Calibri"/>
          <w:kern w:val="1"/>
          <w:lang w:eastAsia="ar-SA"/>
        </w:rPr>
      </w:pPr>
    </w:p>
    <w:p w14:paraId="7E605094" w14:textId="77777777" w:rsidR="0055082B" w:rsidRPr="0055082B" w:rsidRDefault="0055082B" w:rsidP="0055082B">
      <w:pPr>
        <w:suppressAutoHyphens/>
        <w:spacing w:after="0" w:line="240" w:lineRule="auto"/>
        <w:jc w:val="both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Sukladno članku 12. Zakona o javnoj nabavi („Narodne novine“, br. 120/16) za procijenjenu vrijednost nabave manju od 200.000,00 bez PDV-a za robu i usluge odnosno 500.000,00 kn bez PDV-a za radove (tzv. jednostavnu nabavu), naručitelj nije obavezan provoditi postupke javne nabave propisane Zakonom o javnoj nabavi.</w:t>
      </w:r>
    </w:p>
    <w:p w14:paraId="50004B3B" w14:textId="77777777" w:rsidR="0055082B" w:rsidRPr="0055082B" w:rsidRDefault="0055082B" w:rsidP="0055082B">
      <w:pPr>
        <w:suppressAutoHyphens/>
        <w:spacing w:after="0" w:line="240" w:lineRule="auto"/>
        <w:jc w:val="both"/>
        <w:rPr>
          <w:rFonts w:ascii="Calibri" w:eastAsia="Arial Unicode MS" w:hAnsi="Calibri" w:cs="Calibri"/>
          <w:b/>
          <w:kern w:val="1"/>
          <w:lang w:eastAsia="ar-SA"/>
        </w:rPr>
      </w:pPr>
    </w:p>
    <w:p w14:paraId="3652EDE0" w14:textId="77777777" w:rsidR="0055082B" w:rsidRPr="0055082B" w:rsidRDefault="0055082B" w:rsidP="0055082B">
      <w:pPr>
        <w:numPr>
          <w:ilvl w:val="0"/>
          <w:numId w:val="1"/>
        </w:numPr>
        <w:suppressAutoHyphens/>
        <w:spacing w:after="0" w:line="276" w:lineRule="auto"/>
        <w:contextualSpacing/>
        <w:rPr>
          <w:rFonts w:ascii="Calibri" w:eastAsia="Calibri" w:hAnsi="Calibri" w:cs="Times New Roman"/>
          <w:b/>
        </w:rPr>
      </w:pPr>
      <w:r w:rsidRPr="0055082B">
        <w:rPr>
          <w:rFonts w:ascii="Calibri" w:eastAsia="Calibri" w:hAnsi="Calibri" w:cs="Times New Roman"/>
          <w:b/>
        </w:rPr>
        <w:t>OPIS PREDMETA NABAVE</w:t>
      </w:r>
    </w:p>
    <w:p w14:paraId="267C833E" w14:textId="7D2CFFFD" w:rsidR="0055082B" w:rsidRPr="0055082B" w:rsidRDefault="00647C31" w:rsidP="0055082B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 xml:space="preserve">Predmet nabave </w:t>
      </w:r>
      <w:r w:rsidR="00C8473B">
        <w:t xml:space="preserve">Održavanje ERP sustava </w:t>
      </w:r>
      <w:r>
        <w:rPr>
          <w:rFonts w:ascii="Calibri" w:eastAsia="Arial Unicode MS" w:hAnsi="Calibri" w:cs="font204"/>
          <w:kern w:val="1"/>
          <w:lang w:eastAsia="ar-SA"/>
        </w:rPr>
        <w:t xml:space="preserve">je </w:t>
      </w:r>
      <w:r w:rsidR="0055082B" w:rsidRPr="0055082B">
        <w:rPr>
          <w:rFonts w:ascii="Calibri" w:eastAsia="Arial Unicode MS" w:hAnsi="Calibri" w:cs="font204"/>
          <w:kern w:val="1"/>
          <w:lang w:eastAsia="ar-SA"/>
        </w:rPr>
        <w:t>sukladno priloženom Troškovniku.</w:t>
      </w:r>
    </w:p>
    <w:p w14:paraId="11C3A556" w14:textId="440091DB" w:rsidR="0055082B" w:rsidRDefault="0055082B" w:rsidP="0055082B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55082B">
        <w:rPr>
          <w:rFonts w:ascii="Calibri" w:eastAsia="Arial Unicode MS" w:hAnsi="Calibri" w:cs="font204"/>
          <w:kern w:val="1"/>
          <w:lang w:eastAsia="ar-SA"/>
        </w:rPr>
        <w:t>Procijenjena</w:t>
      </w:r>
      <w:r w:rsidR="00647C31">
        <w:rPr>
          <w:rFonts w:ascii="Calibri" w:eastAsia="Arial Unicode MS" w:hAnsi="Calibri" w:cs="font204"/>
          <w:kern w:val="1"/>
          <w:lang w:eastAsia="ar-SA"/>
        </w:rPr>
        <w:t xml:space="preserve"> vrijednost nabave (bez PDV-a): </w:t>
      </w:r>
      <w:r w:rsidR="00C8473B">
        <w:rPr>
          <w:rFonts w:ascii="Calibri" w:eastAsia="Arial Unicode MS" w:hAnsi="Calibri" w:cs="font204"/>
          <w:kern w:val="1"/>
          <w:lang w:eastAsia="ar-SA"/>
        </w:rPr>
        <w:t>95</w:t>
      </w:r>
      <w:r w:rsidR="007A2A87">
        <w:rPr>
          <w:rFonts w:ascii="Calibri" w:eastAsia="Arial Unicode MS" w:hAnsi="Calibri" w:cs="font204"/>
          <w:kern w:val="1"/>
          <w:lang w:eastAsia="ar-SA"/>
        </w:rPr>
        <w:t>.000,00 Kn</w:t>
      </w:r>
    </w:p>
    <w:p w14:paraId="19AA967B" w14:textId="77777777" w:rsidR="00D877BF" w:rsidRPr="00D877BF" w:rsidRDefault="00D877BF" w:rsidP="00D877BF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D877BF">
        <w:rPr>
          <w:rFonts w:ascii="Calibri" w:eastAsia="Arial Unicode MS" w:hAnsi="Calibri" w:cs="font204"/>
          <w:kern w:val="1"/>
          <w:lang w:eastAsia="ar-SA"/>
        </w:rPr>
        <w:t xml:space="preserve">Održavanje integralnog komunalnog informatičkog sustava mora sadržavati slijedeće elemente poslovanja: </w:t>
      </w:r>
    </w:p>
    <w:p w14:paraId="0D132466" w14:textId="680A2D4C" w:rsidR="00802C4A" w:rsidRDefault="00D877BF" w:rsidP="00802C4A">
      <w:pPr>
        <w:spacing w:after="0"/>
        <w:rPr>
          <w:b/>
          <w:bCs/>
          <w:lang w:val="en-US"/>
        </w:rPr>
      </w:pPr>
      <w:r w:rsidRPr="00D877BF">
        <w:rPr>
          <w:rFonts w:ascii="Calibri" w:eastAsia="Arial Unicode MS" w:hAnsi="Calibri" w:cs="font204"/>
          <w:kern w:val="1"/>
          <w:lang w:eastAsia="ar-SA"/>
        </w:rPr>
        <w:tab/>
      </w:r>
      <w:r w:rsidR="00802C4A">
        <w:rPr>
          <w:b/>
          <w:bCs/>
          <w:lang w:val="en-US"/>
        </w:rPr>
        <w:t xml:space="preserve">a) </w:t>
      </w:r>
      <w:proofErr w:type="spellStart"/>
      <w:r w:rsidR="00802C4A">
        <w:rPr>
          <w:b/>
          <w:bCs/>
          <w:lang w:val="en-US"/>
        </w:rPr>
        <w:t>Financijsko</w:t>
      </w:r>
      <w:proofErr w:type="spellEnd"/>
      <w:r w:rsidR="00802C4A">
        <w:rPr>
          <w:b/>
          <w:bCs/>
          <w:lang w:val="en-US"/>
        </w:rPr>
        <w:t xml:space="preserve"> </w:t>
      </w:r>
      <w:proofErr w:type="spellStart"/>
      <w:r w:rsidR="00802C4A">
        <w:rPr>
          <w:b/>
          <w:bCs/>
          <w:lang w:val="en-US"/>
        </w:rPr>
        <w:t>poslovanje</w:t>
      </w:r>
      <w:proofErr w:type="spellEnd"/>
      <w:r w:rsidR="00802C4A">
        <w:rPr>
          <w:b/>
          <w:bCs/>
          <w:lang w:val="en-US"/>
        </w:rPr>
        <w:t>:</w:t>
      </w:r>
    </w:p>
    <w:p w14:paraId="326802AB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Evidencija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financijskih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naloga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Salda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kupaca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dobavljača</w:t>
      </w:r>
      <w:proofErr w:type="spellEnd"/>
    </w:p>
    <w:p w14:paraId="5B3B3B01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Evidencija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financijskih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naloga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Glavna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knjiga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analitika</w:t>
      </w:r>
      <w:proofErr w:type="spellEnd"/>
    </w:p>
    <w:p w14:paraId="0A5369E3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Izvodi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Učitavanje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Dopuna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podataka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Knjiženje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Zatvaranje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stavaka</w:t>
      </w:r>
      <w:proofErr w:type="spellEnd"/>
    </w:p>
    <w:p w14:paraId="3D11D8BF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Ulazni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računi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Ručna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evidencija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Predlošci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eRačuni-učitavanje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strukturirane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datoteke</w:t>
      </w:r>
      <w:proofErr w:type="spellEnd"/>
    </w:p>
    <w:p w14:paraId="70B4E276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Obračun</w:t>
      </w:r>
      <w:proofErr w:type="spellEnd"/>
      <w:r>
        <w:rPr>
          <w:lang w:val="en-US"/>
        </w:rPr>
        <w:t xml:space="preserve"> PDV-a: </w:t>
      </w:r>
      <w:proofErr w:type="spellStart"/>
      <w:r>
        <w:rPr>
          <w:lang w:val="en-US"/>
        </w:rPr>
        <w:t>Knjiga</w:t>
      </w:r>
      <w:proofErr w:type="spellEnd"/>
      <w:r>
        <w:rPr>
          <w:lang w:val="en-US"/>
        </w:rPr>
        <w:t xml:space="preserve"> URA, </w:t>
      </w:r>
      <w:proofErr w:type="spellStart"/>
      <w:r>
        <w:rPr>
          <w:lang w:val="en-US"/>
        </w:rPr>
        <w:t>Knjiga</w:t>
      </w:r>
      <w:proofErr w:type="spellEnd"/>
      <w:r>
        <w:rPr>
          <w:lang w:val="en-US"/>
        </w:rPr>
        <w:t xml:space="preserve"> IRA, </w:t>
      </w:r>
      <w:proofErr w:type="spellStart"/>
      <w:r>
        <w:rPr>
          <w:lang w:val="en-US"/>
        </w:rPr>
        <w:t>Obrasci</w:t>
      </w:r>
      <w:proofErr w:type="spellEnd"/>
    </w:p>
    <w:p w14:paraId="6660C938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Zbrojni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nalozi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Plaćanje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dobavljača</w:t>
      </w:r>
      <w:proofErr w:type="spellEnd"/>
    </w:p>
    <w:p w14:paraId="2A144907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Evidencija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opomena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Masovno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Pojedinačno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Zatvaranje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uplata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opomeni</w:t>
      </w:r>
      <w:proofErr w:type="spellEnd"/>
      <w:r>
        <w:rPr>
          <w:lang w:val="en-US"/>
        </w:rPr>
        <w:t xml:space="preserve"> </w:t>
      </w:r>
    </w:p>
    <w:p w14:paraId="674269A8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Evidencija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prijedloga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ovrhe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troškova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Bilježnika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Naplata</w:t>
      </w:r>
      <w:proofErr w:type="spellEnd"/>
    </w:p>
    <w:p w14:paraId="79DC433F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Obračun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kamata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zahtjev</w:t>
      </w:r>
      <w:proofErr w:type="spellEnd"/>
    </w:p>
    <w:p w14:paraId="120CB356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Kreiranje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uplatnica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zahtjev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temeljem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otvorenih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potraživanja</w:t>
      </w:r>
      <w:proofErr w:type="spellEnd"/>
    </w:p>
    <w:p w14:paraId="0C48B001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Obrada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Zatvaranje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salda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računa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uplata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masovno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prema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broju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računa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starost</w:t>
      </w:r>
      <w:proofErr w:type="spellEnd"/>
    </w:p>
    <w:p w14:paraId="5B94CDF5" w14:textId="77777777" w:rsidR="00802C4A" w:rsidRDefault="00802C4A" w:rsidP="00802C4A">
      <w:pPr>
        <w:spacing w:after="0"/>
        <w:rPr>
          <w:lang w:val="en-US"/>
        </w:rPr>
      </w:pPr>
    </w:p>
    <w:p w14:paraId="76AE27A9" w14:textId="77777777" w:rsidR="00802C4A" w:rsidRDefault="00802C4A" w:rsidP="00802C4A">
      <w:pPr>
        <w:spacing w:after="0"/>
        <w:ind w:firstLine="708"/>
        <w:rPr>
          <w:b/>
          <w:bCs/>
          <w:lang w:val="en-US"/>
        </w:rPr>
      </w:pPr>
      <w:r>
        <w:rPr>
          <w:b/>
          <w:bCs/>
          <w:lang w:val="en-US"/>
        </w:rPr>
        <w:t xml:space="preserve">b) </w:t>
      </w:r>
      <w:proofErr w:type="spellStart"/>
      <w:r>
        <w:rPr>
          <w:b/>
          <w:bCs/>
          <w:lang w:val="en-US"/>
        </w:rPr>
        <w:t>Vanredno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fakturiranje</w:t>
      </w:r>
      <w:proofErr w:type="spellEnd"/>
      <w:r>
        <w:rPr>
          <w:b/>
          <w:bCs/>
          <w:lang w:val="en-US"/>
        </w:rPr>
        <w:t>:</w:t>
      </w:r>
    </w:p>
    <w:p w14:paraId="123481AC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Evidencija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Ugovora</w:t>
      </w:r>
      <w:proofErr w:type="spellEnd"/>
    </w:p>
    <w:p w14:paraId="035F5FF5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Kreiranje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računa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temeljem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ugovora</w:t>
      </w:r>
      <w:proofErr w:type="spellEnd"/>
    </w:p>
    <w:p w14:paraId="7CF0DD84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Kreiranje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pojedinačnog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računa</w:t>
      </w:r>
      <w:proofErr w:type="spellEnd"/>
    </w:p>
    <w:p w14:paraId="3F6F14E7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Kreiranje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računa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predujam</w:t>
      </w:r>
      <w:proofErr w:type="spellEnd"/>
    </w:p>
    <w:p w14:paraId="2381B6D0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Kreiranje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Odobrenja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Terećenja</w:t>
      </w:r>
      <w:proofErr w:type="spellEnd"/>
    </w:p>
    <w:p w14:paraId="424F1BAF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Ispis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računa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eRačuna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eMail</w:t>
      </w:r>
      <w:proofErr w:type="spellEnd"/>
    </w:p>
    <w:p w14:paraId="6FE5E568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Knjiženje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Salda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Glavna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knjiga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Knjiga</w:t>
      </w:r>
      <w:proofErr w:type="spellEnd"/>
      <w:r>
        <w:rPr>
          <w:lang w:val="en-US"/>
        </w:rPr>
        <w:t xml:space="preserve"> Ira</w:t>
      </w:r>
    </w:p>
    <w:p w14:paraId="619EC901" w14:textId="77777777" w:rsidR="00802C4A" w:rsidRDefault="00802C4A" w:rsidP="00802C4A">
      <w:pPr>
        <w:spacing w:after="0"/>
        <w:rPr>
          <w:lang w:val="en-US"/>
        </w:rPr>
      </w:pPr>
    </w:p>
    <w:p w14:paraId="23921FE1" w14:textId="77777777" w:rsidR="00802C4A" w:rsidRDefault="00802C4A" w:rsidP="00802C4A">
      <w:pPr>
        <w:spacing w:after="0"/>
        <w:ind w:firstLine="708"/>
        <w:rPr>
          <w:b/>
          <w:bCs/>
          <w:lang w:val="en-US"/>
        </w:rPr>
      </w:pPr>
      <w:r>
        <w:rPr>
          <w:b/>
          <w:bCs/>
          <w:lang w:val="en-US"/>
        </w:rPr>
        <w:t>c) SEEPP (</w:t>
      </w:r>
      <w:proofErr w:type="spellStart"/>
      <w:r>
        <w:rPr>
          <w:b/>
          <w:bCs/>
          <w:lang w:val="en-US"/>
        </w:rPr>
        <w:t>sustav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elektronske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evidencije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pražnjenja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posuda</w:t>
      </w:r>
      <w:proofErr w:type="spellEnd"/>
      <w:r>
        <w:rPr>
          <w:b/>
          <w:bCs/>
          <w:lang w:val="en-US"/>
        </w:rPr>
        <w:t>)</w:t>
      </w:r>
    </w:p>
    <w:p w14:paraId="37DDBF86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Evidencija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Objekata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Korisnika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Posuda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Vrsta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otpada</w:t>
      </w:r>
      <w:proofErr w:type="spellEnd"/>
    </w:p>
    <w:p w14:paraId="510947C7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Evidencija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Usluga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Cijena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Poreznih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grupa</w:t>
      </w:r>
      <w:proofErr w:type="spellEnd"/>
    </w:p>
    <w:p w14:paraId="6C137DCC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Obračun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usluge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prikupljanja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otpada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Kreiranje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računa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Ispis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eRačuni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eMail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Knjiženje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Arhiviranje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Ispravci</w:t>
      </w:r>
      <w:proofErr w:type="spellEnd"/>
    </w:p>
    <w:p w14:paraId="42CDF983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Izjave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Kreiranje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Ispis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Arhiviranje</w:t>
      </w:r>
      <w:proofErr w:type="spellEnd"/>
    </w:p>
    <w:p w14:paraId="72EA00E9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Preuzimanje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podataka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pražnjenjima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posuda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te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uparivanjima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terenskih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podsustava</w:t>
      </w:r>
      <w:proofErr w:type="spellEnd"/>
    </w:p>
    <w:p w14:paraId="1631E12F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Arhiva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pratećih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dokumenata</w:t>
      </w:r>
      <w:proofErr w:type="spellEnd"/>
    </w:p>
    <w:p w14:paraId="12988957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Mobilno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reciklažno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dvorište</w:t>
      </w:r>
      <w:proofErr w:type="spellEnd"/>
    </w:p>
    <w:p w14:paraId="00D98A1A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Vrećice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Ispis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naljepnica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evidencija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Zaduženja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objektu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evidencija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prikupljenih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vrećica</w:t>
      </w:r>
      <w:proofErr w:type="spellEnd"/>
    </w:p>
    <w:p w14:paraId="3493C377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Terenski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podsustav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Uparivanje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objekata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posuda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mjesta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isporuke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Evidencija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pražnjene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posude</w:t>
      </w:r>
      <w:proofErr w:type="spellEnd"/>
    </w:p>
    <w:p w14:paraId="23BE72AB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Automatska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sinkronizacija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podataka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informacijskim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sustavom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korisnika</w:t>
      </w:r>
      <w:proofErr w:type="spellEnd"/>
    </w:p>
    <w:p w14:paraId="5C41BF35" w14:textId="77777777" w:rsidR="00802C4A" w:rsidRDefault="00802C4A" w:rsidP="00802C4A">
      <w:pPr>
        <w:spacing w:after="0"/>
        <w:rPr>
          <w:lang w:val="en-US"/>
        </w:rPr>
      </w:pPr>
    </w:p>
    <w:p w14:paraId="61513579" w14:textId="77777777" w:rsidR="00802C4A" w:rsidRDefault="00802C4A" w:rsidP="00802C4A">
      <w:pPr>
        <w:spacing w:after="0"/>
        <w:ind w:firstLine="708"/>
        <w:rPr>
          <w:b/>
          <w:bCs/>
          <w:lang w:val="en-US"/>
        </w:rPr>
      </w:pPr>
      <w:r>
        <w:rPr>
          <w:b/>
          <w:bCs/>
          <w:lang w:val="en-US"/>
        </w:rPr>
        <w:t xml:space="preserve">d) </w:t>
      </w:r>
      <w:proofErr w:type="spellStart"/>
      <w:r>
        <w:rPr>
          <w:b/>
          <w:bCs/>
          <w:lang w:val="en-US"/>
        </w:rPr>
        <w:t>Materijalno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poslovanje</w:t>
      </w:r>
      <w:proofErr w:type="spellEnd"/>
    </w:p>
    <w:p w14:paraId="037D439E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Materijalno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poslovanje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praćenje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skladišta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prosječna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nabavna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zadnja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nabavna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cijena</w:t>
      </w:r>
      <w:proofErr w:type="spellEnd"/>
    </w:p>
    <w:p w14:paraId="7797C402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Robno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poslovanje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Fakturiranje</w:t>
      </w:r>
      <w:proofErr w:type="spellEnd"/>
      <w:r>
        <w:rPr>
          <w:lang w:val="en-US"/>
        </w:rPr>
        <w:t xml:space="preserve"> robe i </w:t>
      </w:r>
      <w:proofErr w:type="spellStart"/>
      <w:r>
        <w:rPr>
          <w:lang w:val="en-US"/>
        </w:rPr>
        <w:t>usluga</w:t>
      </w:r>
      <w:proofErr w:type="spellEnd"/>
    </w:p>
    <w:p w14:paraId="14478919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Vođenje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sitnog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inventara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skladištu</w:t>
      </w:r>
      <w:proofErr w:type="spellEnd"/>
    </w:p>
    <w:p w14:paraId="17634E0A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Evidencija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dokumenata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Početno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stanje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Primka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Izdatnica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Otpremnica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Povrat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skladište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Povrat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dobavljaču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Otpis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Ponuda</w:t>
      </w:r>
      <w:proofErr w:type="gramStart"/>
      <w:r>
        <w:rPr>
          <w:lang w:val="en-US"/>
        </w:rPr>
        <w:t>,Međuskladišnica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Račun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Inventura</w:t>
      </w:r>
      <w:proofErr w:type="spellEnd"/>
    </w:p>
    <w:p w14:paraId="57B593D2" w14:textId="77777777" w:rsidR="00802C4A" w:rsidRDefault="00802C4A" w:rsidP="00802C4A">
      <w:pPr>
        <w:spacing w:after="0"/>
        <w:rPr>
          <w:lang w:val="en-US"/>
        </w:rPr>
      </w:pPr>
    </w:p>
    <w:p w14:paraId="6BF4D659" w14:textId="77777777" w:rsidR="00802C4A" w:rsidRDefault="00802C4A" w:rsidP="00802C4A">
      <w:pPr>
        <w:spacing w:after="0"/>
        <w:ind w:firstLine="708"/>
        <w:rPr>
          <w:b/>
          <w:bCs/>
          <w:lang w:val="en-US"/>
        </w:rPr>
      </w:pPr>
      <w:r>
        <w:rPr>
          <w:b/>
          <w:bCs/>
          <w:lang w:val="en-US"/>
        </w:rPr>
        <w:t>e) Blagajna</w:t>
      </w:r>
    </w:p>
    <w:p w14:paraId="2AD0063A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Evidencija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uplata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pologa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blagajnu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Ručno</w:t>
      </w:r>
      <w:proofErr w:type="spellEnd"/>
      <w:r>
        <w:rPr>
          <w:lang w:val="en-US"/>
        </w:rPr>
        <w:t xml:space="preserve">, scan2D </w:t>
      </w:r>
      <w:proofErr w:type="spellStart"/>
      <w:r>
        <w:rPr>
          <w:lang w:val="en-US"/>
        </w:rPr>
        <w:t>barkod</w:t>
      </w:r>
      <w:proofErr w:type="spellEnd"/>
    </w:p>
    <w:p w14:paraId="098B9625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Evidencija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isplata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Polozi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banku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Putni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nalozi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Dnevnice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Ostali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troškovi</w:t>
      </w:r>
      <w:proofErr w:type="spellEnd"/>
      <w:r>
        <w:rPr>
          <w:lang w:val="en-US"/>
        </w:rPr>
        <w:t xml:space="preserve"> </w:t>
      </w:r>
    </w:p>
    <w:p w14:paraId="4B0BD053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Blagajnički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dnevnik</w:t>
      </w:r>
      <w:proofErr w:type="spellEnd"/>
    </w:p>
    <w:p w14:paraId="1F43D38D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Zaključak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knjiženje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Zatvaranje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računa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uplata</w:t>
      </w:r>
      <w:proofErr w:type="spellEnd"/>
    </w:p>
    <w:p w14:paraId="08178212" w14:textId="77777777" w:rsidR="00802C4A" w:rsidRDefault="00802C4A" w:rsidP="00802C4A">
      <w:pPr>
        <w:spacing w:after="0"/>
        <w:rPr>
          <w:lang w:val="en-US"/>
        </w:rPr>
      </w:pPr>
    </w:p>
    <w:p w14:paraId="08E5A8B6" w14:textId="77777777" w:rsidR="00802C4A" w:rsidRDefault="00802C4A" w:rsidP="00802C4A">
      <w:pPr>
        <w:spacing w:after="0"/>
        <w:ind w:firstLine="708"/>
        <w:rPr>
          <w:b/>
          <w:bCs/>
          <w:lang w:val="en-US"/>
        </w:rPr>
      </w:pPr>
      <w:r>
        <w:rPr>
          <w:b/>
          <w:bCs/>
          <w:lang w:val="en-US"/>
        </w:rPr>
        <w:t xml:space="preserve">f) </w:t>
      </w:r>
      <w:proofErr w:type="spellStart"/>
      <w:r>
        <w:rPr>
          <w:b/>
          <w:bCs/>
          <w:lang w:val="en-US"/>
        </w:rPr>
        <w:t>Osnovna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sredstva</w:t>
      </w:r>
      <w:proofErr w:type="spellEnd"/>
    </w:p>
    <w:p w14:paraId="6D85FC1F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Evidencija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Imovine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Osnovnih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sredstava</w:t>
      </w:r>
      <w:proofErr w:type="spellEnd"/>
    </w:p>
    <w:p w14:paraId="48261F55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Evidencija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promjena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uvećanje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umanjenje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vrijednosti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rashod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otpis</w:t>
      </w:r>
      <w:proofErr w:type="spellEnd"/>
    </w:p>
    <w:p w14:paraId="798CD345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Amortizacija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predračun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obračun</w:t>
      </w:r>
      <w:proofErr w:type="spellEnd"/>
    </w:p>
    <w:p w14:paraId="2A9204A4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Amortizacija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pojedinačno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masovno</w:t>
      </w:r>
      <w:proofErr w:type="spellEnd"/>
    </w:p>
    <w:p w14:paraId="3EC8C3BF" w14:textId="77777777" w:rsidR="00802C4A" w:rsidRDefault="00802C4A" w:rsidP="00802C4A">
      <w:pPr>
        <w:spacing w:after="0"/>
        <w:rPr>
          <w:lang w:val="en-US"/>
        </w:rPr>
      </w:pPr>
    </w:p>
    <w:p w14:paraId="370A4AC2" w14:textId="77777777" w:rsidR="00802C4A" w:rsidRDefault="00802C4A" w:rsidP="00802C4A">
      <w:pPr>
        <w:spacing w:after="0"/>
        <w:ind w:firstLine="708"/>
        <w:rPr>
          <w:b/>
          <w:bCs/>
          <w:lang w:val="en-US"/>
        </w:rPr>
      </w:pPr>
      <w:r>
        <w:rPr>
          <w:b/>
          <w:bCs/>
          <w:lang w:val="en-US"/>
        </w:rPr>
        <w:t xml:space="preserve">g) </w:t>
      </w:r>
      <w:proofErr w:type="spellStart"/>
      <w:r>
        <w:rPr>
          <w:b/>
          <w:bCs/>
          <w:lang w:val="en-US"/>
        </w:rPr>
        <w:t>Obračun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plaće</w:t>
      </w:r>
      <w:proofErr w:type="spellEnd"/>
    </w:p>
    <w:p w14:paraId="20E2BC2F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Kadrovska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evidencija</w:t>
      </w:r>
      <w:proofErr w:type="spellEnd"/>
    </w:p>
    <w:p w14:paraId="355A2A65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Evidencija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vremena</w:t>
      </w:r>
      <w:proofErr w:type="spellEnd"/>
    </w:p>
    <w:p w14:paraId="5F193DEE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Obračun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Plaće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Drugog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dohotka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Neoporezivih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davanja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Stručnog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osposobljavanja</w:t>
      </w:r>
      <w:proofErr w:type="spellEnd"/>
    </w:p>
    <w:p w14:paraId="6669BA1C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Obustave</w:t>
      </w:r>
      <w:proofErr w:type="spellEnd"/>
    </w:p>
    <w:p w14:paraId="0115BE89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Zbrojni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nalozi</w:t>
      </w:r>
      <w:proofErr w:type="spellEnd"/>
    </w:p>
    <w:p w14:paraId="3A3B32A3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Obrasci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liste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datoteke</w:t>
      </w:r>
      <w:proofErr w:type="spellEnd"/>
      <w:r>
        <w:rPr>
          <w:lang w:val="en-US"/>
        </w:rPr>
        <w:t xml:space="preserve">: JOPPD, </w:t>
      </w:r>
      <w:proofErr w:type="spellStart"/>
      <w:r>
        <w:rPr>
          <w:lang w:val="en-US"/>
        </w:rPr>
        <w:t>Analitička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kartica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Isplatne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liste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Rekapitulacije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Lista</w:t>
      </w:r>
      <w:proofErr w:type="spellEnd"/>
      <w:proofErr w:type="gramStart"/>
      <w:r>
        <w:rPr>
          <w:lang w:val="en-US"/>
        </w:rPr>
        <w:t xml:space="preserve">  </w:t>
      </w:r>
      <w:proofErr w:type="spellStart"/>
      <w:r>
        <w:rPr>
          <w:lang w:val="en-US"/>
        </w:rPr>
        <w:t>obustava</w:t>
      </w:r>
      <w:proofErr w:type="spellEnd"/>
      <w:proofErr w:type="gramEnd"/>
      <w:r>
        <w:rPr>
          <w:lang w:val="en-US"/>
        </w:rPr>
        <w:t xml:space="preserve">, IP </w:t>
      </w:r>
      <w:proofErr w:type="spellStart"/>
      <w:r>
        <w:rPr>
          <w:lang w:val="en-US"/>
        </w:rPr>
        <w:t>obrazac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Potvrda</w:t>
      </w:r>
      <w:proofErr w:type="spellEnd"/>
      <w:r>
        <w:rPr>
          <w:lang w:val="en-US"/>
        </w:rPr>
        <w:t xml:space="preserve"> o </w:t>
      </w:r>
      <w:proofErr w:type="spellStart"/>
      <w:r>
        <w:rPr>
          <w:lang w:val="en-US"/>
        </w:rPr>
        <w:t>plaći</w:t>
      </w:r>
      <w:proofErr w:type="spellEnd"/>
      <w:r>
        <w:rPr>
          <w:lang w:val="en-US"/>
        </w:rPr>
        <w:t>…</w:t>
      </w:r>
    </w:p>
    <w:p w14:paraId="0C1258C8" w14:textId="77777777" w:rsidR="00802C4A" w:rsidRDefault="00802C4A" w:rsidP="00802C4A">
      <w:pPr>
        <w:spacing w:after="0"/>
        <w:rPr>
          <w:lang w:val="en-US"/>
        </w:rPr>
      </w:pPr>
    </w:p>
    <w:p w14:paraId="36E4AD20" w14:textId="77777777" w:rsidR="00802C4A" w:rsidRDefault="00802C4A" w:rsidP="00802C4A">
      <w:pPr>
        <w:spacing w:after="0"/>
        <w:ind w:firstLine="708"/>
        <w:rPr>
          <w:b/>
          <w:bCs/>
          <w:lang w:val="en-US"/>
        </w:rPr>
      </w:pPr>
      <w:r>
        <w:rPr>
          <w:b/>
          <w:bCs/>
          <w:lang w:val="en-US"/>
        </w:rPr>
        <w:t xml:space="preserve">h) </w:t>
      </w:r>
      <w:proofErr w:type="spellStart"/>
      <w:r>
        <w:rPr>
          <w:b/>
          <w:bCs/>
          <w:lang w:val="en-US"/>
        </w:rPr>
        <w:t>Dokument</w:t>
      </w:r>
      <w:proofErr w:type="spellEnd"/>
      <w:r>
        <w:rPr>
          <w:b/>
          <w:bCs/>
          <w:lang w:val="en-US"/>
        </w:rPr>
        <w:t xml:space="preserve"> Management</w:t>
      </w:r>
    </w:p>
    <w:p w14:paraId="7DD26E80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Evidencija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Ulazne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pošte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prema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dokumenta</w:t>
      </w:r>
      <w:proofErr w:type="spellEnd"/>
    </w:p>
    <w:p w14:paraId="0CE62874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Evidencija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Izlazne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pošta</w:t>
      </w:r>
      <w:proofErr w:type="spellEnd"/>
    </w:p>
    <w:p w14:paraId="74AA98AB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Ovjera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dokumenata</w:t>
      </w:r>
      <w:proofErr w:type="spellEnd"/>
    </w:p>
    <w:p w14:paraId="4FAFD09B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Arhiva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dokumenata</w:t>
      </w:r>
      <w:proofErr w:type="spellEnd"/>
    </w:p>
    <w:p w14:paraId="26E2A726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Evidencija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pratećih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dokumenata</w:t>
      </w:r>
      <w:proofErr w:type="spellEnd"/>
    </w:p>
    <w:p w14:paraId="6033124D" w14:textId="77777777" w:rsidR="00802C4A" w:rsidRDefault="00802C4A" w:rsidP="00802C4A">
      <w:pPr>
        <w:spacing w:after="0"/>
        <w:rPr>
          <w:lang w:val="en-US"/>
        </w:rPr>
      </w:pPr>
    </w:p>
    <w:p w14:paraId="22520857" w14:textId="77777777" w:rsidR="00802C4A" w:rsidRDefault="00802C4A" w:rsidP="00802C4A">
      <w:pPr>
        <w:spacing w:after="0"/>
        <w:ind w:firstLine="708"/>
        <w:rPr>
          <w:b/>
          <w:bCs/>
          <w:lang w:val="en-US"/>
        </w:rPr>
      </w:pPr>
      <w:r>
        <w:rPr>
          <w:b/>
          <w:bCs/>
          <w:lang w:val="en-US"/>
        </w:rPr>
        <w:t xml:space="preserve">i) Plan </w:t>
      </w:r>
      <w:proofErr w:type="spellStart"/>
      <w:r>
        <w:rPr>
          <w:b/>
          <w:bCs/>
          <w:lang w:val="en-US"/>
        </w:rPr>
        <w:t>nabave</w:t>
      </w:r>
      <w:proofErr w:type="spellEnd"/>
    </w:p>
    <w:p w14:paraId="4016A874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Evidencija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Predmeta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nabave</w:t>
      </w:r>
      <w:proofErr w:type="spellEnd"/>
    </w:p>
    <w:p w14:paraId="4049427B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Evidencija</w:t>
      </w:r>
      <w:proofErr w:type="spellEnd"/>
      <w:r>
        <w:rPr>
          <w:lang w:val="en-US"/>
        </w:rPr>
        <w:t xml:space="preserve"> Plana </w:t>
      </w:r>
      <w:proofErr w:type="spellStart"/>
      <w:r>
        <w:rPr>
          <w:lang w:val="en-US"/>
        </w:rPr>
        <w:t>nabave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po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predmetima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nabave</w:t>
      </w:r>
      <w:proofErr w:type="spellEnd"/>
      <w:r>
        <w:rPr>
          <w:lang w:val="en-US"/>
        </w:rPr>
        <w:t>)</w:t>
      </w:r>
    </w:p>
    <w:p w14:paraId="55884871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Evidencija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Ulaznih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računa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predmet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nabave</w:t>
      </w:r>
      <w:proofErr w:type="spellEnd"/>
    </w:p>
    <w:p w14:paraId="684FF622" w14:textId="77777777" w:rsidR="00802C4A" w:rsidRDefault="00802C4A" w:rsidP="00802C4A">
      <w:pPr>
        <w:spacing w:after="0"/>
        <w:rPr>
          <w:lang w:val="en-US"/>
        </w:rPr>
      </w:pPr>
      <w:proofErr w:type="spellStart"/>
      <w:r>
        <w:rPr>
          <w:lang w:val="en-US"/>
        </w:rPr>
        <w:t>Realizacija</w:t>
      </w:r>
      <w:proofErr w:type="spellEnd"/>
      <w:r>
        <w:rPr>
          <w:lang w:val="en-US"/>
        </w:rPr>
        <w:t xml:space="preserve"> Plana </w:t>
      </w:r>
      <w:proofErr w:type="spellStart"/>
      <w:r>
        <w:rPr>
          <w:lang w:val="en-US"/>
        </w:rPr>
        <w:t>nabave</w:t>
      </w:r>
      <w:proofErr w:type="spellEnd"/>
    </w:p>
    <w:p w14:paraId="0244AAF7" w14:textId="77777777" w:rsidR="00EB159A" w:rsidRDefault="00EB159A" w:rsidP="00802C4A">
      <w:pPr>
        <w:spacing w:after="0"/>
        <w:rPr>
          <w:lang w:val="en-US"/>
        </w:rPr>
      </w:pPr>
    </w:p>
    <w:p w14:paraId="38F57B16" w14:textId="30ECAA0E" w:rsidR="0055082B" w:rsidRPr="00EB159A" w:rsidRDefault="00EB159A" w:rsidP="00EB159A">
      <w:pPr>
        <w:suppressAutoHyphens/>
        <w:spacing w:after="0" w:line="276" w:lineRule="auto"/>
        <w:jc w:val="both"/>
        <w:rPr>
          <w:rFonts w:ascii="Calibri" w:eastAsia="Arial Unicode MS" w:hAnsi="Calibri" w:cs="font204"/>
          <w:kern w:val="1"/>
          <w:lang w:eastAsia="ar-SA"/>
        </w:rPr>
      </w:pPr>
      <w:r w:rsidRPr="00EB159A">
        <w:rPr>
          <w:rFonts w:ascii="Calibri" w:eastAsia="Arial Unicode MS" w:hAnsi="Calibri" w:cs="font204"/>
          <w:kern w:val="1"/>
          <w:lang w:eastAsia="ar-SA"/>
        </w:rPr>
        <w:t>Izjava ili potvrda proizvođača informacijskog sustava  (MG-IKIS)   ili ovlaštenog predstavnika proizvođača u Republici Hrvatskoj kojom se dozvoljava održavanje i nadogradnja sustava koji je predmet nabave.</w:t>
      </w:r>
    </w:p>
    <w:p w14:paraId="6978AE6C" w14:textId="77777777" w:rsidR="00EB159A" w:rsidRPr="0055082B" w:rsidRDefault="00EB159A" w:rsidP="00802C4A">
      <w:pPr>
        <w:suppressAutoHyphens/>
        <w:spacing w:after="0" w:line="276" w:lineRule="auto"/>
        <w:rPr>
          <w:rFonts w:ascii="Calibri" w:eastAsia="Arial Unicode MS" w:hAnsi="Calibri" w:cs="font204"/>
          <w:b/>
          <w:kern w:val="1"/>
          <w:lang w:eastAsia="ar-SA"/>
        </w:rPr>
      </w:pPr>
    </w:p>
    <w:p w14:paraId="3C7FDD26" w14:textId="77777777" w:rsidR="0055082B" w:rsidRPr="00A102B8" w:rsidRDefault="0055082B" w:rsidP="00A102B8">
      <w:pPr>
        <w:pStyle w:val="Odlomakpopisa"/>
        <w:numPr>
          <w:ilvl w:val="0"/>
          <w:numId w:val="1"/>
        </w:numPr>
        <w:suppressAutoHyphens/>
        <w:spacing w:after="0" w:line="276" w:lineRule="auto"/>
        <w:rPr>
          <w:rFonts w:ascii="Calibri" w:eastAsia="Calibri" w:hAnsi="Calibri" w:cs="Times New Roman"/>
          <w:b/>
        </w:rPr>
      </w:pPr>
      <w:r w:rsidRPr="00A102B8">
        <w:rPr>
          <w:rFonts w:ascii="Calibri" w:eastAsia="Calibri" w:hAnsi="Calibri" w:cs="Times New Roman"/>
          <w:b/>
        </w:rPr>
        <w:t>UVJETI NABAVE</w:t>
      </w:r>
    </w:p>
    <w:p w14:paraId="1053D2B3" w14:textId="77777777" w:rsidR="0055082B" w:rsidRDefault="00A102B8" w:rsidP="00A102B8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>Kriteriji za odabir ponude je najniža cijena.</w:t>
      </w:r>
    </w:p>
    <w:p w14:paraId="7AC6D2F9" w14:textId="3A447BB1" w:rsidR="00A102B8" w:rsidRDefault="00A102B8" w:rsidP="00A102B8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>Rok za dostavu ponude</w:t>
      </w:r>
      <w:r w:rsidR="00391750">
        <w:rPr>
          <w:rFonts w:ascii="Calibri" w:eastAsia="Arial Unicode MS" w:hAnsi="Calibri" w:cs="font204"/>
          <w:kern w:val="1"/>
          <w:lang w:eastAsia="ar-SA"/>
        </w:rPr>
        <w:t xml:space="preserve"> 25</w:t>
      </w:r>
      <w:r w:rsidR="00511FBB">
        <w:rPr>
          <w:rFonts w:ascii="Calibri" w:eastAsia="Arial Unicode MS" w:hAnsi="Calibri" w:cs="font204"/>
          <w:kern w:val="1"/>
          <w:lang w:eastAsia="ar-SA"/>
        </w:rPr>
        <w:t>.0</w:t>
      </w:r>
      <w:r w:rsidR="00802C4A">
        <w:rPr>
          <w:rFonts w:ascii="Calibri" w:eastAsia="Arial Unicode MS" w:hAnsi="Calibri" w:cs="font204"/>
          <w:kern w:val="1"/>
          <w:lang w:eastAsia="ar-SA"/>
        </w:rPr>
        <w:t>4</w:t>
      </w:r>
      <w:r w:rsidR="00511FBB">
        <w:rPr>
          <w:rFonts w:ascii="Calibri" w:eastAsia="Arial Unicode MS" w:hAnsi="Calibri" w:cs="font204"/>
          <w:kern w:val="1"/>
          <w:lang w:eastAsia="ar-SA"/>
        </w:rPr>
        <w:t>.20</w:t>
      </w:r>
      <w:r w:rsidR="00391750">
        <w:rPr>
          <w:rFonts w:ascii="Calibri" w:eastAsia="Arial Unicode MS" w:hAnsi="Calibri" w:cs="font204"/>
          <w:kern w:val="1"/>
          <w:lang w:eastAsia="ar-SA"/>
        </w:rPr>
        <w:t>22</w:t>
      </w:r>
      <w:bookmarkStart w:id="0" w:name="_GoBack"/>
      <w:bookmarkEnd w:id="0"/>
      <w:r w:rsidR="007A2A87">
        <w:rPr>
          <w:rFonts w:ascii="Calibri" w:eastAsia="Arial Unicode MS" w:hAnsi="Calibri" w:cs="font204"/>
          <w:kern w:val="1"/>
          <w:lang w:eastAsia="ar-SA"/>
        </w:rPr>
        <w:t xml:space="preserve"> u 12.00 h.</w:t>
      </w:r>
    </w:p>
    <w:p w14:paraId="38989245" w14:textId="77777777" w:rsidR="00A102B8" w:rsidRDefault="00A102B8" w:rsidP="00CE6EB0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 xml:space="preserve">Kontakt </w:t>
      </w:r>
      <w:r w:rsidR="00CE6EB0" w:rsidRPr="00CE6EB0">
        <w:rPr>
          <w:rFonts w:ascii="Calibri" w:eastAsia="Arial Unicode MS" w:hAnsi="Calibri" w:cs="font204"/>
          <w:kern w:val="1"/>
          <w:lang w:eastAsia="ar-SA"/>
        </w:rPr>
        <w:t>osob</w:t>
      </w:r>
      <w:r w:rsidR="00CE6EB0">
        <w:rPr>
          <w:rFonts w:ascii="Calibri" w:eastAsia="Arial Unicode MS" w:hAnsi="Calibri" w:cs="font204"/>
          <w:kern w:val="1"/>
          <w:lang w:eastAsia="ar-SA"/>
        </w:rPr>
        <w:t>a zadužena</w:t>
      </w:r>
      <w:r w:rsidR="00CE6EB0" w:rsidRPr="00CE6EB0">
        <w:rPr>
          <w:rFonts w:ascii="Calibri" w:eastAsia="Arial Unicode MS" w:hAnsi="Calibri" w:cs="font204"/>
          <w:kern w:val="1"/>
          <w:lang w:eastAsia="ar-SA"/>
        </w:rPr>
        <w:t xml:space="preserve"> za komunikaciju s ponuditeljima</w:t>
      </w:r>
      <w:r w:rsidR="00CE6EB0">
        <w:rPr>
          <w:rFonts w:ascii="Calibri" w:eastAsia="Arial Unicode MS" w:hAnsi="Calibri" w:cs="font204"/>
          <w:kern w:val="1"/>
          <w:lang w:eastAsia="ar-SA"/>
        </w:rPr>
        <w:t xml:space="preserve"> Zoran Stanić , telefon: 021 862 388, </w:t>
      </w:r>
      <w:proofErr w:type="spellStart"/>
      <w:r w:rsidR="00CE6EB0">
        <w:rPr>
          <w:rFonts w:ascii="Calibri" w:eastAsia="Arial Unicode MS" w:hAnsi="Calibri" w:cs="font204"/>
          <w:kern w:val="1"/>
          <w:lang w:eastAsia="ar-SA"/>
        </w:rPr>
        <w:t>telefax</w:t>
      </w:r>
      <w:proofErr w:type="spellEnd"/>
      <w:r w:rsidR="00CE6EB0">
        <w:rPr>
          <w:rFonts w:ascii="Calibri" w:eastAsia="Arial Unicode MS" w:hAnsi="Calibri" w:cs="font204"/>
          <w:kern w:val="1"/>
          <w:lang w:eastAsia="ar-SA"/>
        </w:rPr>
        <w:t xml:space="preserve">: 021 862 577, </w:t>
      </w:r>
      <w:r w:rsidR="00CE6EB0" w:rsidRPr="00CE6EB0">
        <w:rPr>
          <w:rFonts w:ascii="Calibri" w:eastAsia="Arial Unicode MS" w:hAnsi="Calibri" w:cs="font204"/>
          <w:kern w:val="1"/>
          <w:lang w:eastAsia="ar-SA"/>
        </w:rPr>
        <w:t xml:space="preserve">E-mail: </w:t>
      </w:r>
      <w:hyperlink r:id="rId5" w:history="1">
        <w:r w:rsidR="00CE6EB0" w:rsidRPr="00BF7A05">
          <w:rPr>
            <w:rStyle w:val="Hiperveza"/>
            <w:rFonts w:ascii="Calibri" w:eastAsia="Arial Unicode MS" w:hAnsi="Calibri" w:cs="font204"/>
            <w:kern w:val="1"/>
            <w:lang w:eastAsia="ar-SA"/>
          </w:rPr>
          <w:t>zoran.stanic@peovica.hr</w:t>
        </w:r>
      </w:hyperlink>
    </w:p>
    <w:p w14:paraId="503025A0" w14:textId="77777777" w:rsidR="00CE6EB0" w:rsidRPr="0055082B" w:rsidRDefault="00CE6EB0" w:rsidP="00CE6EB0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>P</w:t>
      </w:r>
      <w:r w:rsidRPr="00CE6EB0">
        <w:rPr>
          <w:rFonts w:ascii="Calibri" w:eastAsia="Arial Unicode MS" w:hAnsi="Calibri" w:cs="font204"/>
          <w:kern w:val="1"/>
          <w:lang w:eastAsia="ar-SA"/>
        </w:rPr>
        <w:t xml:space="preserve">onude </w:t>
      </w:r>
      <w:r>
        <w:rPr>
          <w:rFonts w:ascii="Calibri" w:eastAsia="Arial Unicode MS" w:hAnsi="Calibri" w:cs="font204"/>
          <w:kern w:val="1"/>
          <w:lang w:eastAsia="ar-SA"/>
        </w:rPr>
        <w:t>se može dostaviti poštom preporučeno,</w:t>
      </w:r>
      <w:r w:rsidRPr="00CE6EB0">
        <w:rPr>
          <w:rFonts w:ascii="Calibri" w:eastAsia="Arial Unicode MS" w:hAnsi="Calibri" w:cs="font204"/>
          <w:kern w:val="1"/>
          <w:lang w:eastAsia="ar-SA"/>
        </w:rPr>
        <w:t xml:space="preserve"> predati osobno u zatvorenoj omotnici</w:t>
      </w:r>
      <w:r w:rsidR="005E4B0B">
        <w:rPr>
          <w:rFonts w:ascii="Calibri" w:eastAsia="Arial Unicode MS" w:hAnsi="Calibri" w:cs="font204"/>
          <w:kern w:val="1"/>
          <w:lang w:eastAsia="ar-SA"/>
        </w:rPr>
        <w:t>,</w:t>
      </w:r>
      <w:r>
        <w:rPr>
          <w:rFonts w:ascii="Calibri" w:eastAsia="Arial Unicode MS" w:hAnsi="Calibri" w:cs="font204"/>
          <w:kern w:val="1"/>
          <w:lang w:eastAsia="ar-SA"/>
        </w:rPr>
        <w:t xml:space="preserve"> </w:t>
      </w:r>
      <w:r w:rsidR="005E4B0B">
        <w:rPr>
          <w:rFonts w:ascii="Calibri" w:eastAsia="Arial Unicode MS" w:hAnsi="Calibri" w:cs="font204"/>
          <w:kern w:val="1"/>
          <w:lang w:eastAsia="ar-SA"/>
        </w:rPr>
        <w:t xml:space="preserve">telefaksom </w:t>
      </w:r>
      <w:r>
        <w:rPr>
          <w:rFonts w:ascii="Calibri" w:eastAsia="Arial Unicode MS" w:hAnsi="Calibri" w:cs="font204"/>
          <w:kern w:val="1"/>
          <w:lang w:eastAsia="ar-SA"/>
        </w:rPr>
        <w:t>ili e-mailom.</w:t>
      </w:r>
    </w:p>
    <w:p w14:paraId="62204CAE" w14:textId="77777777" w:rsidR="00E72B5C" w:rsidRDefault="0055082B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  <w:r w:rsidRPr="0055082B">
        <w:rPr>
          <w:rFonts w:ascii="Calibri" w:eastAsia="Calibri" w:hAnsi="Calibri" w:cs="Times New Roman"/>
        </w:rPr>
        <w:t xml:space="preserve"> </w:t>
      </w:r>
    </w:p>
    <w:p w14:paraId="0C2A9C16" w14:textId="77777777" w:rsidR="00CE6EB0" w:rsidRDefault="00CE6EB0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14:paraId="59B2A88B" w14:textId="77777777" w:rsidR="00CE6EB0" w:rsidRDefault="00CE6EB0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5E4B0B">
        <w:rPr>
          <w:rFonts w:ascii="Calibri" w:eastAsia="Calibri" w:hAnsi="Calibri" w:cs="Times New Roman"/>
        </w:rPr>
        <w:t>Direktor</w:t>
      </w:r>
    </w:p>
    <w:p w14:paraId="35F8D14F" w14:textId="77777777" w:rsidR="005E4B0B" w:rsidRPr="0055082B" w:rsidRDefault="005E4B0B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Leonardo Ljubičić, dipl. ing.</w:t>
      </w:r>
    </w:p>
    <w:sectPr w:rsidR="005E4B0B" w:rsidRPr="00550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4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5FBE"/>
    <w:multiLevelType w:val="hybridMultilevel"/>
    <w:tmpl w:val="AD5071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2B"/>
    <w:rsid w:val="000C6381"/>
    <w:rsid w:val="002454E1"/>
    <w:rsid w:val="00344713"/>
    <w:rsid w:val="00353C56"/>
    <w:rsid w:val="00384602"/>
    <w:rsid w:val="00391750"/>
    <w:rsid w:val="003A7F93"/>
    <w:rsid w:val="003F2EB9"/>
    <w:rsid w:val="004F3ED9"/>
    <w:rsid w:val="00511FBB"/>
    <w:rsid w:val="0055082B"/>
    <w:rsid w:val="005E4B0B"/>
    <w:rsid w:val="00610168"/>
    <w:rsid w:val="00647190"/>
    <w:rsid w:val="00647C31"/>
    <w:rsid w:val="00675B9C"/>
    <w:rsid w:val="007101AE"/>
    <w:rsid w:val="007467D9"/>
    <w:rsid w:val="007A2A87"/>
    <w:rsid w:val="00802C4A"/>
    <w:rsid w:val="00A102B8"/>
    <w:rsid w:val="00B25579"/>
    <w:rsid w:val="00B52E47"/>
    <w:rsid w:val="00C8473B"/>
    <w:rsid w:val="00CE6EB0"/>
    <w:rsid w:val="00D877BF"/>
    <w:rsid w:val="00E42527"/>
    <w:rsid w:val="00E433EF"/>
    <w:rsid w:val="00E72B5C"/>
    <w:rsid w:val="00EB159A"/>
    <w:rsid w:val="00F9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1D0A"/>
  <w15:chartTrackingRefBased/>
  <w15:docId w15:val="{2CFC7D0B-42C6-4F99-921C-2DDD623C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02B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E6EB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5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54E1"/>
    <w:rPr>
      <w:rFonts w:ascii="Segoe UI" w:hAnsi="Segoe UI" w:cs="Segoe UI"/>
      <w:sz w:val="18"/>
      <w:szCs w:val="18"/>
    </w:rPr>
  </w:style>
  <w:style w:type="character" w:customStyle="1" w:styleId="st">
    <w:name w:val="st"/>
    <w:basedOn w:val="Zadanifontodlomka"/>
    <w:rsid w:val="007A2A87"/>
  </w:style>
  <w:style w:type="character" w:styleId="Istaknuto">
    <w:name w:val="Emphasis"/>
    <w:basedOn w:val="Zadanifontodlomka"/>
    <w:uiPriority w:val="20"/>
    <w:qFormat/>
    <w:rsid w:val="007A2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ran.stanic@peovic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23</cp:revision>
  <cp:lastPrinted>2018-01-05T09:31:00Z</cp:lastPrinted>
  <dcterms:created xsi:type="dcterms:W3CDTF">2018-01-05T08:42:00Z</dcterms:created>
  <dcterms:modified xsi:type="dcterms:W3CDTF">2022-04-15T08:04:00Z</dcterms:modified>
</cp:coreProperties>
</file>